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633B" w14:textId="77777777" w:rsidR="0048339D" w:rsidRDefault="0048339D" w:rsidP="0048339D">
      <w:pPr>
        <w:spacing w:before="72"/>
        <w:rPr>
          <w:sz w:val="24"/>
        </w:rPr>
      </w:pPr>
    </w:p>
    <w:p w14:paraId="45D78134" w14:textId="5E72EC3F" w:rsidR="009D279F" w:rsidRDefault="000C761B">
      <w:pPr>
        <w:pStyle w:val="a3"/>
        <w:ind w:left="0"/>
        <w:rPr>
          <w:b/>
          <w:sz w:val="30"/>
        </w:rPr>
      </w:pPr>
      <w:r>
        <w:rPr>
          <w:noProof/>
        </w:rPr>
        <w:drawing>
          <wp:inline distT="0" distB="0" distL="0" distR="0" wp14:anchorId="6CE2B8B2" wp14:editId="7D51C668">
            <wp:extent cx="6165850" cy="8470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847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48805" w14:textId="77777777" w:rsidR="009D279F" w:rsidRDefault="009D279F">
      <w:pPr>
        <w:pStyle w:val="a3"/>
        <w:ind w:left="0"/>
        <w:rPr>
          <w:b/>
          <w:sz w:val="30"/>
        </w:rPr>
      </w:pPr>
    </w:p>
    <w:p w14:paraId="29E7F425" w14:textId="77777777" w:rsidR="009D279F" w:rsidRDefault="009D279F">
      <w:pPr>
        <w:spacing w:line="213" w:lineRule="auto"/>
        <w:jc w:val="center"/>
        <w:sectPr w:rsidR="009D279F" w:rsidSect="0048339D">
          <w:footerReference w:type="default" r:id="rId8"/>
          <w:type w:val="continuous"/>
          <w:pgSz w:w="11910" w:h="16840"/>
          <w:pgMar w:top="1100" w:right="740" w:bottom="960" w:left="14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28DF7BF" w14:textId="77777777" w:rsidR="009D279F" w:rsidRDefault="006C6956">
      <w:pPr>
        <w:pStyle w:val="11"/>
        <w:numPr>
          <w:ilvl w:val="0"/>
          <w:numId w:val="8"/>
        </w:numPr>
        <w:tabs>
          <w:tab w:val="left" w:pos="4215"/>
          <w:tab w:val="left" w:pos="4216"/>
        </w:tabs>
        <w:spacing w:before="77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5B663F17" w14:textId="77777777" w:rsidR="009D279F" w:rsidRDefault="006C6956">
      <w:pPr>
        <w:pStyle w:val="a4"/>
        <w:numPr>
          <w:ilvl w:val="1"/>
          <w:numId w:val="7"/>
        </w:numPr>
        <w:tabs>
          <w:tab w:val="left" w:pos="1254"/>
        </w:tabs>
        <w:spacing w:before="184"/>
        <w:ind w:left="101" w:right="115" w:firstLine="56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4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25.12.2008г.</w:t>
      </w:r>
    </w:p>
    <w:p w14:paraId="7C8F33FD" w14:textId="77777777" w:rsidR="009D279F" w:rsidRDefault="006C6956">
      <w:pPr>
        <w:pStyle w:val="a3"/>
        <w:ind w:right="114"/>
        <w:jc w:val="both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коррупции",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08.03.2006г.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радиофикации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Наций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коррупции»,</w:t>
      </w:r>
      <w:r>
        <w:rPr>
          <w:spacing w:val="1"/>
        </w:rPr>
        <w:t xml:space="preserve"> </w:t>
      </w:r>
      <w:r>
        <w:t>Конвенцией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Объединенных Наций против коррупции» (принята в г.Нью-Йорке 31.10.2003</w:t>
      </w:r>
      <w:r>
        <w:rPr>
          <w:spacing w:val="1"/>
        </w:rPr>
        <w:t xml:space="preserve"> </w:t>
      </w:r>
      <w:r>
        <w:t>Резолюцией 58/4 на 51-ом пленарном заседании 58-ой сессии Генеральной</w:t>
      </w:r>
      <w:r>
        <w:rPr>
          <w:spacing w:val="1"/>
        </w:rPr>
        <w:t xml:space="preserve"> </w:t>
      </w:r>
      <w:r w:rsidR="0048339D">
        <w:t>Ассамблеи ООН), Законом</w:t>
      </w:r>
      <w:r w:rsidR="0048339D" w:rsidRPr="00704B74">
        <w:rPr>
          <w:spacing w:val="1"/>
        </w:rPr>
        <w:t xml:space="preserve"> от 15 июня 2009 года № 16-РЗ « О противодействии коррупции в Республики Северная Осетия - Алания»</w:t>
      </w:r>
      <w:r>
        <w:t xml:space="preserve"> и другие федеральные</w:t>
      </w:r>
      <w:r>
        <w:rPr>
          <w:spacing w:val="-68"/>
        </w:rPr>
        <w:t xml:space="preserve"> </w:t>
      </w:r>
      <w:r>
        <w:t>законы, нормативные правовые акты Президента Российской Федерации,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акты.</w:t>
      </w:r>
    </w:p>
    <w:p w14:paraId="1CCA5A90" w14:textId="77777777" w:rsidR="009D279F" w:rsidRPr="0048339D" w:rsidRDefault="006C6956" w:rsidP="0048339D">
      <w:pPr>
        <w:pStyle w:val="a4"/>
        <w:numPr>
          <w:ilvl w:val="1"/>
          <w:numId w:val="7"/>
        </w:numPr>
        <w:tabs>
          <w:tab w:val="left" w:pos="1442"/>
        </w:tabs>
        <w:ind w:left="101" w:right="114" w:firstLine="720"/>
        <w:jc w:val="both"/>
        <w:rPr>
          <w:sz w:val="28"/>
        </w:rPr>
      </w:pP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 коррупции и борьбы с ней, минимизации и (или) 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последствий коррупционных правонарушений в </w:t>
      </w:r>
      <w:r w:rsidR="0048339D">
        <w:rPr>
          <w:sz w:val="28"/>
        </w:rPr>
        <w:t>Муниципальном образовательном учреждении дополнительного образования «Детско- юношеская спортивная школа Дигорского района РСО- Алания им.А.С.Фадзаева»</w:t>
      </w:r>
      <w:r>
        <w:rPr>
          <w:spacing w:val="4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6"/>
          <w:sz w:val="28"/>
        </w:rPr>
        <w:t xml:space="preserve"> </w:t>
      </w:r>
      <w:r w:rsidRPr="0048339D">
        <w:rPr>
          <w:sz w:val="28"/>
          <w:szCs w:val="28"/>
        </w:rPr>
        <w:t>–«Учреждение»).</w:t>
      </w:r>
    </w:p>
    <w:p w14:paraId="1A00FE49" w14:textId="77777777" w:rsidR="009D279F" w:rsidRDefault="006C6956">
      <w:pPr>
        <w:pStyle w:val="a4"/>
        <w:numPr>
          <w:ilvl w:val="1"/>
          <w:numId w:val="7"/>
        </w:numPr>
        <w:tabs>
          <w:tab w:val="left" w:pos="1478"/>
        </w:tabs>
        <w:ind w:left="101" w:right="116" w:firstLine="72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понятия:</w:t>
      </w:r>
    </w:p>
    <w:p w14:paraId="3328044C" w14:textId="77777777" w:rsidR="009D279F" w:rsidRDefault="00D30360">
      <w:pPr>
        <w:pStyle w:val="11"/>
        <w:numPr>
          <w:ilvl w:val="2"/>
          <w:numId w:val="7"/>
        </w:numPr>
        <w:tabs>
          <w:tab w:val="left" w:pos="1522"/>
        </w:tabs>
        <w:spacing w:before="92"/>
        <w:ind w:hanging="701"/>
        <w:jc w:val="both"/>
        <w:rPr>
          <w:b w:val="0"/>
        </w:rPr>
      </w:pPr>
      <w:r>
        <w:pict w14:anchorId="0C107ECA">
          <v:line id="_x0000_s2050" style="position:absolute;left:0;text-align:left;z-index:15729152;mso-position-horizontal-relative:page" from="220.6pt,18.85pt" to="224.5pt,18.85pt" strokeweight=".8pt">
            <w10:wrap anchorx="page"/>
          </v:line>
        </w:pict>
      </w:r>
      <w:r w:rsidR="006C6956">
        <w:t>Коррупция</w:t>
      </w:r>
      <w:r w:rsidR="006C6956">
        <w:rPr>
          <w:b w:val="0"/>
        </w:rPr>
        <w:t>:</w:t>
      </w:r>
    </w:p>
    <w:p w14:paraId="21399FEB" w14:textId="77777777" w:rsidR="009D279F" w:rsidRDefault="006C6956">
      <w:pPr>
        <w:pStyle w:val="a3"/>
        <w:ind w:right="113" w:firstLine="720"/>
        <w:jc w:val="both"/>
      </w:pPr>
      <w:r>
        <w:t>а)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 лиц либо незаконное предоставление такой выгоды указанному лицу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лицами;</w:t>
      </w:r>
    </w:p>
    <w:p w14:paraId="3AB8B8B6" w14:textId="77777777" w:rsidR="009D279F" w:rsidRDefault="006C6956">
      <w:pPr>
        <w:pStyle w:val="a3"/>
        <w:spacing w:before="92"/>
        <w:ind w:right="117" w:firstLine="720"/>
        <w:jc w:val="both"/>
      </w:pPr>
      <w:r>
        <w:t>б) совершение деяний, указанных в подпункте "а" настоящего пункта, от</w:t>
      </w:r>
      <w:r>
        <w:rPr>
          <w:spacing w:val="-67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юридического лица;</w:t>
      </w:r>
    </w:p>
    <w:p w14:paraId="5B92FCC0" w14:textId="77777777" w:rsidR="009D279F" w:rsidRDefault="006C6956">
      <w:pPr>
        <w:pStyle w:val="a4"/>
        <w:numPr>
          <w:ilvl w:val="2"/>
          <w:numId w:val="7"/>
        </w:numPr>
        <w:tabs>
          <w:tab w:val="left" w:pos="1356"/>
        </w:tabs>
        <w:ind w:left="101" w:right="110" w:firstLine="540"/>
        <w:jc w:val="both"/>
        <w:rPr>
          <w:sz w:val="28"/>
        </w:rPr>
      </w:pPr>
      <w:r>
        <w:rPr>
          <w:b/>
          <w:sz w:val="28"/>
        </w:rPr>
        <w:t xml:space="preserve">Противодействие коррупции </w:t>
      </w:r>
      <w:r>
        <w:rPr>
          <w:sz w:val="28"/>
        </w:rPr>
        <w:t>- деятельность федеральных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полномочий:</w:t>
      </w:r>
    </w:p>
    <w:p w14:paraId="30F73B66" w14:textId="77777777" w:rsidR="009D279F" w:rsidRDefault="006C6956">
      <w:pPr>
        <w:pStyle w:val="a3"/>
        <w:spacing w:before="1"/>
        <w:ind w:right="123" w:firstLine="540"/>
        <w:jc w:val="both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последующему</w:t>
      </w:r>
      <w:r>
        <w:rPr>
          <w:spacing w:val="-4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(профилактика</w:t>
      </w:r>
      <w:r>
        <w:rPr>
          <w:spacing w:val="-5"/>
        </w:rPr>
        <w:t xml:space="preserve"> </w:t>
      </w:r>
      <w:r>
        <w:t>коррупции);</w:t>
      </w:r>
    </w:p>
    <w:p w14:paraId="17AE963E" w14:textId="77777777" w:rsidR="009D279F" w:rsidRDefault="009D279F">
      <w:pPr>
        <w:jc w:val="both"/>
        <w:sectPr w:rsidR="009D279F" w:rsidSect="0048339D">
          <w:pgSz w:w="11910" w:h="16840"/>
          <w:pgMar w:top="1040" w:right="740" w:bottom="960" w:left="1460" w:header="0" w:footer="77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FC6885D" w14:textId="77777777" w:rsidR="009D279F" w:rsidRDefault="006C6956">
      <w:pPr>
        <w:pStyle w:val="a3"/>
        <w:spacing w:before="77"/>
        <w:ind w:right="110" w:firstLine="540"/>
        <w:jc w:val="both"/>
      </w:pPr>
      <w:r>
        <w:lastRenderedPageBreak/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(борьба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коррупцией);</w:t>
      </w:r>
    </w:p>
    <w:p w14:paraId="1E6A2856" w14:textId="77777777" w:rsidR="009D279F" w:rsidRDefault="006C6956">
      <w:pPr>
        <w:pStyle w:val="a3"/>
        <w:ind w:right="118" w:firstLine="540"/>
        <w:jc w:val="both"/>
        <w:rPr>
          <w:sz w:val="24"/>
        </w:rPr>
      </w:pPr>
      <w:r>
        <w:t>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z w:val="24"/>
        </w:rPr>
        <w:t>.</w:t>
      </w:r>
    </w:p>
    <w:p w14:paraId="699A28D5" w14:textId="77777777" w:rsidR="009D279F" w:rsidRDefault="006C6956">
      <w:pPr>
        <w:pStyle w:val="a4"/>
        <w:numPr>
          <w:ilvl w:val="2"/>
          <w:numId w:val="7"/>
        </w:numPr>
        <w:tabs>
          <w:tab w:val="left" w:pos="1372"/>
        </w:tabs>
        <w:spacing w:before="98"/>
        <w:ind w:left="101" w:right="110" w:firstLine="570"/>
        <w:jc w:val="both"/>
        <w:rPr>
          <w:sz w:val="28"/>
        </w:rPr>
      </w:pPr>
      <w:r>
        <w:rPr>
          <w:b/>
          <w:sz w:val="28"/>
        </w:rPr>
        <w:t>Антикоррупционная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политика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коррупции;</w:t>
      </w:r>
    </w:p>
    <w:p w14:paraId="5A1D590E" w14:textId="77777777" w:rsidR="009D279F" w:rsidRDefault="006C6956">
      <w:pPr>
        <w:pStyle w:val="a4"/>
        <w:numPr>
          <w:ilvl w:val="2"/>
          <w:numId w:val="7"/>
        </w:numPr>
        <w:tabs>
          <w:tab w:val="left" w:pos="1370"/>
        </w:tabs>
        <w:ind w:left="101" w:right="108" w:firstLine="568"/>
        <w:jc w:val="both"/>
        <w:rPr>
          <w:sz w:val="28"/>
        </w:rPr>
      </w:pPr>
      <w:r>
        <w:rPr>
          <w:b/>
          <w:sz w:val="28"/>
        </w:rPr>
        <w:t xml:space="preserve">Антикоррупционная экспертиза правовых актов </w:t>
      </w:r>
      <w:r>
        <w:rPr>
          <w:sz w:val="28"/>
        </w:rPr>
        <w:t>-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 к действующим правовым актам и (или) их проектам, разработке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рекомендаций, направленных на устранение или ограничение действия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факторов;</w:t>
      </w:r>
    </w:p>
    <w:p w14:paraId="32EE5A95" w14:textId="77777777" w:rsidR="009D279F" w:rsidRDefault="006C6956">
      <w:pPr>
        <w:pStyle w:val="a4"/>
        <w:numPr>
          <w:ilvl w:val="2"/>
          <w:numId w:val="7"/>
        </w:numPr>
        <w:tabs>
          <w:tab w:val="left" w:pos="1370"/>
        </w:tabs>
        <w:ind w:left="101" w:right="109" w:firstLine="568"/>
        <w:jc w:val="both"/>
        <w:rPr>
          <w:sz w:val="28"/>
        </w:rPr>
      </w:pPr>
      <w:r>
        <w:rPr>
          <w:b/>
          <w:sz w:val="28"/>
        </w:rPr>
        <w:t>Коррупционное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правонарушение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деяние,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 гражданско-правовая, дисциплинарная, административная или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уголовная ответственность;</w:t>
      </w:r>
    </w:p>
    <w:p w14:paraId="7D15E090" w14:textId="77777777" w:rsidR="009D279F" w:rsidRDefault="006C6956">
      <w:pPr>
        <w:pStyle w:val="a4"/>
        <w:numPr>
          <w:ilvl w:val="2"/>
          <w:numId w:val="7"/>
        </w:numPr>
        <w:tabs>
          <w:tab w:val="left" w:pos="1370"/>
        </w:tabs>
        <w:ind w:left="101" w:right="112" w:firstLine="568"/>
        <w:jc w:val="both"/>
        <w:rPr>
          <w:sz w:val="28"/>
        </w:rPr>
      </w:pPr>
      <w:r>
        <w:rPr>
          <w:b/>
          <w:sz w:val="28"/>
        </w:rPr>
        <w:t xml:space="preserve">Коррупциогенный фактор </w:t>
      </w:r>
      <w:r>
        <w:rPr>
          <w:sz w:val="28"/>
        </w:rPr>
        <w:t>- явление или совокупность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распространению;</w:t>
      </w:r>
    </w:p>
    <w:p w14:paraId="4B54FDBB" w14:textId="77777777" w:rsidR="009D279F" w:rsidRDefault="006C6956">
      <w:pPr>
        <w:pStyle w:val="a4"/>
        <w:numPr>
          <w:ilvl w:val="2"/>
          <w:numId w:val="7"/>
        </w:numPr>
        <w:tabs>
          <w:tab w:val="left" w:pos="1576"/>
        </w:tabs>
        <w:ind w:left="101" w:right="112" w:firstLine="568"/>
        <w:jc w:val="both"/>
        <w:rPr>
          <w:sz w:val="28"/>
        </w:rPr>
      </w:pPr>
      <w:r>
        <w:rPr>
          <w:b/>
          <w:sz w:val="28"/>
        </w:rPr>
        <w:t>Предупреждение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коррупции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распространению.</w:t>
      </w:r>
    </w:p>
    <w:p w14:paraId="1696CDDF" w14:textId="77777777" w:rsidR="009D279F" w:rsidRDefault="006C6956">
      <w:pPr>
        <w:pStyle w:val="a4"/>
        <w:numPr>
          <w:ilvl w:val="1"/>
          <w:numId w:val="7"/>
        </w:numPr>
        <w:tabs>
          <w:tab w:val="left" w:pos="1200"/>
        </w:tabs>
        <w:spacing w:before="0"/>
        <w:ind w:left="101" w:right="118" w:firstLine="568"/>
        <w:jc w:val="both"/>
        <w:rPr>
          <w:sz w:val="28"/>
        </w:rPr>
      </w:pPr>
      <w:r>
        <w:rPr>
          <w:sz w:val="28"/>
        </w:rPr>
        <w:t>Противодействие коррупции основывается на следующих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принципах:</w:t>
      </w:r>
    </w:p>
    <w:p w14:paraId="32649CCF" w14:textId="77777777" w:rsidR="009D279F" w:rsidRDefault="006C6956">
      <w:pPr>
        <w:pStyle w:val="a4"/>
        <w:numPr>
          <w:ilvl w:val="0"/>
          <w:numId w:val="6"/>
        </w:numPr>
        <w:tabs>
          <w:tab w:val="left" w:pos="876"/>
        </w:tabs>
        <w:spacing w:before="0"/>
        <w:ind w:left="101" w:right="117" w:firstLine="568"/>
        <w:jc w:val="left"/>
        <w:rPr>
          <w:sz w:val="28"/>
        </w:rPr>
      </w:pPr>
      <w:r>
        <w:rPr>
          <w:sz w:val="28"/>
        </w:rPr>
        <w:t>признание,</w:t>
      </w:r>
      <w:r>
        <w:rPr>
          <w:spacing w:val="3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прав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3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гражданина;</w:t>
      </w:r>
    </w:p>
    <w:p w14:paraId="58E07EE6" w14:textId="77777777" w:rsidR="009D279F" w:rsidRDefault="006C6956">
      <w:pPr>
        <w:pStyle w:val="a4"/>
        <w:numPr>
          <w:ilvl w:val="0"/>
          <w:numId w:val="6"/>
        </w:numPr>
        <w:tabs>
          <w:tab w:val="left" w:pos="833"/>
        </w:tabs>
        <w:spacing w:before="0"/>
        <w:ind w:left="832" w:hanging="163"/>
        <w:jc w:val="left"/>
        <w:rPr>
          <w:sz w:val="28"/>
        </w:rPr>
      </w:pPr>
      <w:r>
        <w:rPr>
          <w:sz w:val="28"/>
        </w:rPr>
        <w:t>законность;</w:t>
      </w:r>
    </w:p>
    <w:p w14:paraId="37712542" w14:textId="77777777" w:rsidR="009D279F" w:rsidRDefault="006C6956">
      <w:pPr>
        <w:pStyle w:val="a4"/>
        <w:numPr>
          <w:ilvl w:val="0"/>
          <w:numId w:val="6"/>
        </w:numPr>
        <w:tabs>
          <w:tab w:val="left" w:pos="833"/>
        </w:tabs>
        <w:spacing w:before="0"/>
        <w:ind w:left="832" w:hanging="163"/>
        <w:jc w:val="left"/>
        <w:rPr>
          <w:sz w:val="28"/>
        </w:rPr>
      </w:pPr>
      <w:r>
        <w:rPr>
          <w:sz w:val="28"/>
        </w:rPr>
        <w:t>публичность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управления;</w:t>
      </w:r>
    </w:p>
    <w:p w14:paraId="0AAF1771" w14:textId="77777777" w:rsidR="009D279F" w:rsidRDefault="006C6956">
      <w:pPr>
        <w:pStyle w:val="a4"/>
        <w:numPr>
          <w:ilvl w:val="0"/>
          <w:numId w:val="6"/>
        </w:numPr>
        <w:tabs>
          <w:tab w:val="left" w:pos="1039"/>
          <w:tab w:val="left" w:pos="1040"/>
          <w:tab w:val="left" w:pos="3212"/>
          <w:tab w:val="left" w:pos="5466"/>
          <w:tab w:val="left" w:pos="5977"/>
          <w:tab w:val="left" w:pos="7676"/>
        </w:tabs>
        <w:spacing w:before="0"/>
        <w:ind w:left="101" w:right="116" w:firstLine="568"/>
        <w:jc w:val="left"/>
        <w:rPr>
          <w:sz w:val="28"/>
        </w:rPr>
      </w:pPr>
      <w:r>
        <w:rPr>
          <w:sz w:val="28"/>
        </w:rPr>
        <w:t>неотвратимость</w:t>
      </w:r>
      <w:r>
        <w:rPr>
          <w:sz w:val="28"/>
        </w:rPr>
        <w:tab/>
        <w:t>ответственности</w:t>
      </w:r>
      <w:r>
        <w:rPr>
          <w:sz w:val="28"/>
        </w:rPr>
        <w:tab/>
        <w:t>за</w:t>
      </w:r>
      <w:r>
        <w:rPr>
          <w:sz w:val="28"/>
        </w:rPr>
        <w:tab/>
        <w:t>совершение</w:t>
      </w:r>
      <w:r>
        <w:rPr>
          <w:sz w:val="28"/>
        </w:rPr>
        <w:tab/>
      </w:r>
      <w:r>
        <w:rPr>
          <w:spacing w:val="-1"/>
          <w:sz w:val="28"/>
        </w:rPr>
        <w:t>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правонарушений;</w:t>
      </w:r>
    </w:p>
    <w:p w14:paraId="7A2301F2" w14:textId="77777777" w:rsidR="009D279F" w:rsidRDefault="006C6956">
      <w:pPr>
        <w:pStyle w:val="a4"/>
        <w:numPr>
          <w:ilvl w:val="0"/>
          <w:numId w:val="6"/>
        </w:numPr>
        <w:tabs>
          <w:tab w:val="left" w:pos="1087"/>
          <w:tab w:val="left" w:pos="1088"/>
          <w:tab w:val="left" w:pos="2954"/>
          <w:tab w:val="left" w:pos="5039"/>
          <w:tab w:val="left" w:pos="7553"/>
        </w:tabs>
        <w:spacing w:before="0"/>
        <w:ind w:left="101" w:right="117" w:firstLine="568"/>
        <w:jc w:val="left"/>
        <w:rPr>
          <w:sz w:val="28"/>
        </w:rPr>
      </w:pPr>
      <w:r>
        <w:rPr>
          <w:sz w:val="28"/>
        </w:rPr>
        <w:t>комплексное</w:t>
      </w:r>
      <w:r>
        <w:rPr>
          <w:sz w:val="28"/>
        </w:rPr>
        <w:tab/>
        <w:t>использование</w:t>
      </w:r>
      <w:r>
        <w:rPr>
          <w:sz w:val="28"/>
        </w:rPr>
        <w:tab/>
        <w:t>организационных,</w:t>
      </w:r>
      <w:r>
        <w:rPr>
          <w:sz w:val="28"/>
        </w:rPr>
        <w:tab/>
      </w:r>
      <w:r>
        <w:rPr>
          <w:spacing w:val="-1"/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пропагандистских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мер;</w:t>
      </w:r>
    </w:p>
    <w:p w14:paraId="2C0E8E16" w14:textId="77777777" w:rsidR="009D279F" w:rsidRDefault="006C6956">
      <w:pPr>
        <w:pStyle w:val="a4"/>
        <w:numPr>
          <w:ilvl w:val="0"/>
          <w:numId w:val="6"/>
        </w:numPr>
        <w:tabs>
          <w:tab w:val="left" w:pos="903"/>
        </w:tabs>
        <w:spacing w:before="0"/>
        <w:ind w:left="902" w:hanging="233"/>
        <w:jc w:val="left"/>
        <w:rPr>
          <w:sz w:val="28"/>
        </w:rPr>
      </w:pPr>
      <w:r>
        <w:rPr>
          <w:sz w:val="28"/>
        </w:rPr>
        <w:t>приоритетное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коррупции.</w:t>
      </w:r>
    </w:p>
    <w:p w14:paraId="456DAE7E" w14:textId="77777777" w:rsidR="009D279F" w:rsidRDefault="006C6956">
      <w:pPr>
        <w:pStyle w:val="11"/>
        <w:numPr>
          <w:ilvl w:val="0"/>
          <w:numId w:val="8"/>
        </w:numPr>
        <w:tabs>
          <w:tab w:val="left" w:pos="1071"/>
          <w:tab w:val="left" w:pos="2480"/>
        </w:tabs>
        <w:spacing w:before="184"/>
        <w:ind w:left="2480" w:hanging="2129"/>
        <w:jc w:val="left"/>
      </w:pPr>
      <w:r>
        <w:t>Основные</w:t>
      </w:r>
      <w:r>
        <w:rPr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коррупции</w:t>
      </w:r>
    </w:p>
    <w:p w14:paraId="1BCC0313" w14:textId="77777777" w:rsidR="009D279F" w:rsidRDefault="006C6956">
      <w:pPr>
        <w:pStyle w:val="a3"/>
        <w:spacing w:before="184"/>
        <w:ind w:firstLine="568"/>
      </w:pPr>
      <w:r>
        <w:t>Профилактика</w:t>
      </w:r>
      <w:r>
        <w:rPr>
          <w:spacing w:val="12"/>
        </w:rPr>
        <w:t xml:space="preserve"> </w:t>
      </w:r>
      <w:r>
        <w:t>коррупции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путем</w:t>
      </w:r>
      <w:r>
        <w:rPr>
          <w:spacing w:val="14"/>
        </w:rPr>
        <w:t xml:space="preserve"> </w:t>
      </w:r>
      <w:r>
        <w:t>применения</w:t>
      </w:r>
      <w:r>
        <w:rPr>
          <w:spacing w:val="12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мер:</w:t>
      </w:r>
    </w:p>
    <w:p w14:paraId="7C9EA792" w14:textId="77777777" w:rsidR="009D279F" w:rsidRDefault="006C6956">
      <w:pPr>
        <w:pStyle w:val="a4"/>
        <w:numPr>
          <w:ilvl w:val="1"/>
          <w:numId w:val="5"/>
        </w:numPr>
        <w:tabs>
          <w:tab w:val="left" w:pos="1411"/>
          <w:tab w:val="left" w:pos="1412"/>
          <w:tab w:val="left" w:pos="3522"/>
          <w:tab w:val="left" w:pos="3977"/>
          <w:tab w:val="left" w:pos="5640"/>
          <w:tab w:val="left" w:pos="7455"/>
          <w:tab w:val="left" w:pos="9452"/>
        </w:tabs>
        <w:spacing w:before="93"/>
        <w:ind w:left="101" w:right="115" w:firstLine="56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в</w:t>
      </w:r>
      <w:r>
        <w:rPr>
          <w:sz w:val="28"/>
        </w:rPr>
        <w:tab/>
        <w:t>коллективе</w:t>
      </w:r>
      <w:r>
        <w:rPr>
          <w:sz w:val="28"/>
        </w:rPr>
        <w:tab/>
        <w:t>Учреждения</w:t>
      </w:r>
      <w:r>
        <w:rPr>
          <w:sz w:val="28"/>
        </w:rPr>
        <w:tab/>
        <w:t>нетерпимости</w:t>
      </w:r>
      <w:r>
        <w:rPr>
          <w:sz w:val="28"/>
        </w:rPr>
        <w:tab/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поведению.</w:t>
      </w:r>
    </w:p>
    <w:p w14:paraId="6D8F8AAA" w14:textId="77777777" w:rsidR="009D279F" w:rsidRDefault="006C6956">
      <w:pPr>
        <w:pStyle w:val="a4"/>
        <w:numPr>
          <w:ilvl w:val="1"/>
          <w:numId w:val="5"/>
        </w:numPr>
        <w:tabs>
          <w:tab w:val="left" w:pos="1172"/>
        </w:tabs>
        <w:ind w:left="101" w:right="112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(занимающихся)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поведению.</w:t>
      </w:r>
    </w:p>
    <w:p w14:paraId="36C79B10" w14:textId="77777777" w:rsidR="009D279F" w:rsidRDefault="009D279F">
      <w:pPr>
        <w:rPr>
          <w:sz w:val="28"/>
        </w:rPr>
        <w:sectPr w:rsidR="009D279F" w:rsidSect="0048339D">
          <w:pgSz w:w="11910" w:h="16840"/>
          <w:pgMar w:top="1040" w:right="740" w:bottom="960" w:left="1460" w:header="0" w:footer="77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2947FAB" w14:textId="77777777" w:rsidR="009D279F" w:rsidRDefault="006C6956">
      <w:pPr>
        <w:pStyle w:val="a4"/>
        <w:numPr>
          <w:ilvl w:val="1"/>
          <w:numId w:val="5"/>
        </w:numPr>
        <w:tabs>
          <w:tab w:val="left" w:pos="1398"/>
        </w:tabs>
        <w:spacing w:before="77"/>
        <w:ind w:left="101" w:right="114" w:firstLine="568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 еженедельных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совещаниях:</w:t>
      </w:r>
    </w:p>
    <w:p w14:paraId="35F28835" w14:textId="77777777" w:rsidR="009D279F" w:rsidRDefault="006C6956">
      <w:pPr>
        <w:pStyle w:val="a4"/>
        <w:numPr>
          <w:ilvl w:val="2"/>
          <w:numId w:val="5"/>
        </w:numPr>
        <w:tabs>
          <w:tab w:val="left" w:pos="985"/>
        </w:tabs>
        <w:spacing w:before="0"/>
        <w:ind w:hanging="164"/>
        <w:rPr>
          <w:sz w:val="28"/>
        </w:rPr>
      </w:pPr>
      <w:r>
        <w:rPr>
          <w:sz w:val="28"/>
        </w:rPr>
        <w:t>руководителем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14:paraId="34601EDD" w14:textId="77777777" w:rsidR="009D279F" w:rsidRDefault="006C6956">
      <w:pPr>
        <w:pStyle w:val="a4"/>
        <w:numPr>
          <w:ilvl w:val="2"/>
          <w:numId w:val="5"/>
        </w:numPr>
        <w:tabs>
          <w:tab w:val="left" w:pos="985"/>
        </w:tabs>
        <w:spacing w:before="0"/>
        <w:ind w:hanging="164"/>
        <w:rPr>
          <w:sz w:val="28"/>
        </w:rPr>
      </w:pPr>
      <w:r>
        <w:rPr>
          <w:sz w:val="28"/>
        </w:rPr>
        <w:t>заместителем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вопросам;</w:t>
      </w:r>
    </w:p>
    <w:p w14:paraId="668CD44E" w14:textId="77777777" w:rsidR="009D279F" w:rsidRDefault="006C6956">
      <w:pPr>
        <w:pStyle w:val="a4"/>
        <w:numPr>
          <w:ilvl w:val="1"/>
          <w:numId w:val="5"/>
        </w:numPr>
        <w:tabs>
          <w:tab w:val="left" w:pos="1352"/>
        </w:tabs>
        <w:ind w:left="101" w:right="111" w:firstLine="56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законодательству.</w:t>
      </w:r>
    </w:p>
    <w:p w14:paraId="43B9B43D" w14:textId="77777777" w:rsidR="009D279F" w:rsidRDefault="006C6956">
      <w:pPr>
        <w:pStyle w:val="a4"/>
        <w:numPr>
          <w:ilvl w:val="1"/>
          <w:numId w:val="5"/>
        </w:numPr>
        <w:tabs>
          <w:tab w:val="left" w:pos="1204"/>
        </w:tabs>
        <w:ind w:left="101" w:right="115" w:firstLine="568"/>
        <w:rPr>
          <w:sz w:val="28"/>
        </w:rPr>
      </w:pPr>
      <w:r>
        <w:rPr>
          <w:sz w:val="28"/>
        </w:rPr>
        <w:t>Проведение мероприятий по разъяснению работникам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(занимающихся)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</w:t>
      </w:r>
    </w:p>
    <w:p w14:paraId="46446452" w14:textId="77777777" w:rsidR="009D279F" w:rsidRDefault="006C6956">
      <w:pPr>
        <w:pStyle w:val="11"/>
        <w:numPr>
          <w:ilvl w:val="0"/>
          <w:numId w:val="8"/>
        </w:numPr>
        <w:tabs>
          <w:tab w:val="left" w:pos="1849"/>
          <w:tab w:val="left" w:pos="1850"/>
        </w:tabs>
        <w:spacing w:before="184"/>
        <w:ind w:left="1850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эффективности</w:t>
      </w:r>
    </w:p>
    <w:p w14:paraId="48C987AA" w14:textId="77777777" w:rsidR="009D279F" w:rsidRDefault="006C6956">
      <w:pPr>
        <w:ind w:left="3556"/>
        <w:rPr>
          <w:b/>
          <w:sz w:val="28"/>
        </w:rPr>
      </w:pPr>
      <w:r>
        <w:rPr>
          <w:b/>
          <w:sz w:val="28"/>
        </w:rPr>
        <w:t>противодействия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коррупции</w:t>
      </w:r>
    </w:p>
    <w:p w14:paraId="7666517B" w14:textId="77777777" w:rsidR="009D279F" w:rsidRDefault="006C6956">
      <w:pPr>
        <w:pStyle w:val="a4"/>
        <w:numPr>
          <w:ilvl w:val="1"/>
          <w:numId w:val="4"/>
        </w:numPr>
        <w:tabs>
          <w:tab w:val="left" w:pos="1452"/>
        </w:tabs>
        <w:spacing w:before="184"/>
        <w:ind w:right="116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с государственными органами и общественными комиссиями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противодействия коррупции, а также с гражданами и 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14:paraId="4E50DBE3" w14:textId="77777777" w:rsidR="009D279F" w:rsidRDefault="006C6956">
      <w:pPr>
        <w:pStyle w:val="a4"/>
        <w:numPr>
          <w:ilvl w:val="1"/>
          <w:numId w:val="4"/>
        </w:numPr>
        <w:tabs>
          <w:tab w:val="left" w:pos="1077"/>
        </w:tabs>
        <w:ind w:right="113" w:firstLine="566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 работников Учреждения и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(занимающихся)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 коррупции, на формирование в коллективе и у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(занимающихся)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поведению.</w:t>
      </w:r>
    </w:p>
    <w:p w14:paraId="0F106537" w14:textId="77777777" w:rsidR="009D279F" w:rsidRDefault="006C6956">
      <w:pPr>
        <w:pStyle w:val="a4"/>
        <w:numPr>
          <w:ilvl w:val="1"/>
          <w:numId w:val="3"/>
        </w:numPr>
        <w:tabs>
          <w:tab w:val="left" w:pos="1638"/>
        </w:tabs>
        <w:ind w:right="116" w:firstLine="566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инструкциях.</w:t>
      </w:r>
    </w:p>
    <w:p w14:paraId="0307A8FB" w14:textId="77777777" w:rsidR="009D279F" w:rsidRDefault="006C6956">
      <w:pPr>
        <w:pStyle w:val="a4"/>
        <w:numPr>
          <w:ilvl w:val="1"/>
          <w:numId w:val="3"/>
        </w:numPr>
        <w:tabs>
          <w:tab w:val="left" w:pos="1200"/>
        </w:tabs>
        <w:ind w:left="101" w:right="112" w:firstLine="568"/>
        <w:rPr>
          <w:sz w:val="28"/>
        </w:rPr>
      </w:pPr>
      <w:r>
        <w:rPr>
          <w:sz w:val="28"/>
        </w:rPr>
        <w:t>Уведомление в письменной форме работниками органы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правонарушений.</w:t>
      </w:r>
    </w:p>
    <w:p w14:paraId="57EA48EC" w14:textId="77777777" w:rsidR="009D279F" w:rsidRDefault="006C6956">
      <w:pPr>
        <w:pStyle w:val="a4"/>
        <w:numPr>
          <w:ilvl w:val="1"/>
          <w:numId w:val="3"/>
        </w:numPr>
        <w:tabs>
          <w:tab w:val="left" w:pos="1162"/>
        </w:tabs>
        <w:spacing w:before="0"/>
        <w:ind w:left="101" w:right="109" w:firstLine="568"/>
        <w:rPr>
          <w:sz w:val="28"/>
        </w:rPr>
      </w:pPr>
      <w:r>
        <w:rPr>
          <w:sz w:val="28"/>
        </w:rPr>
        <w:t>А также работник обязан уведомлять органы прокуратуры или 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государственные органы обо всех случаях обращения к нему каких - либо лиц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 склонения его к совершению коррупционных правонарушений. Об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руководителю.</w:t>
      </w:r>
    </w:p>
    <w:p w14:paraId="51FC783A" w14:textId="77777777" w:rsidR="009D279F" w:rsidRDefault="006C6956">
      <w:pPr>
        <w:pStyle w:val="a4"/>
        <w:numPr>
          <w:ilvl w:val="1"/>
          <w:numId w:val="3"/>
        </w:numPr>
        <w:tabs>
          <w:tab w:val="left" w:pos="1224"/>
        </w:tabs>
        <w:ind w:left="101" w:right="114" w:firstLine="568"/>
        <w:rPr>
          <w:sz w:val="28"/>
        </w:rPr>
      </w:pPr>
      <w:r>
        <w:rPr>
          <w:sz w:val="28"/>
        </w:rPr>
        <w:t>При нахождении работника в командировке, в отпуске, вне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иным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64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64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62"/>
          <w:sz w:val="28"/>
        </w:rPr>
        <w:t xml:space="preserve"> </w:t>
      </w:r>
      <w:r>
        <w:rPr>
          <w:sz w:val="28"/>
        </w:rPr>
        <w:t>обо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 работы.</w:t>
      </w:r>
    </w:p>
    <w:p w14:paraId="5D9D2887" w14:textId="77777777" w:rsidR="009D279F" w:rsidRDefault="006C6956">
      <w:pPr>
        <w:pStyle w:val="a4"/>
        <w:numPr>
          <w:ilvl w:val="1"/>
          <w:numId w:val="3"/>
        </w:numPr>
        <w:tabs>
          <w:tab w:val="left" w:pos="1324"/>
        </w:tabs>
        <w:spacing w:before="1"/>
        <w:ind w:right="110" w:firstLine="566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="0048339D">
        <w:rPr>
          <w:sz w:val="28"/>
        </w:rPr>
        <w:t xml:space="preserve">администрация </w:t>
      </w:r>
      <w:r w:rsidR="00445927">
        <w:rPr>
          <w:sz w:val="28"/>
        </w:rPr>
        <w:t>местного самоуправления муниципального образования Дигорский район РСО- Алания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правонарушений.</w:t>
      </w:r>
    </w:p>
    <w:p w14:paraId="7128AC9D" w14:textId="77777777" w:rsidR="009D279F" w:rsidRDefault="009D279F">
      <w:pPr>
        <w:jc w:val="both"/>
        <w:rPr>
          <w:sz w:val="28"/>
        </w:rPr>
        <w:sectPr w:rsidR="009D279F" w:rsidSect="0048339D">
          <w:pgSz w:w="11910" w:h="16840"/>
          <w:pgMar w:top="1040" w:right="740" w:bottom="960" w:left="1460" w:header="0" w:footer="77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073009E" w14:textId="77777777" w:rsidR="009D279F" w:rsidRDefault="006C6956">
      <w:pPr>
        <w:pStyle w:val="a4"/>
        <w:numPr>
          <w:ilvl w:val="1"/>
          <w:numId w:val="3"/>
        </w:numPr>
        <w:tabs>
          <w:tab w:val="left" w:pos="1280"/>
        </w:tabs>
        <w:spacing w:before="77"/>
        <w:ind w:left="101" w:right="113" w:firstLine="568"/>
        <w:rPr>
          <w:sz w:val="28"/>
        </w:rPr>
      </w:pPr>
      <w:r>
        <w:rPr>
          <w:sz w:val="28"/>
        </w:rPr>
        <w:lastRenderedPageBreak/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уведомивший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государственные органы о фактах обращения к нему каких - либо лиц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 совершения другими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учредителем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="00445927">
        <w:rPr>
          <w:spacing w:val="1"/>
          <w:sz w:val="28"/>
        </w:rPr>
        <w:t>администрация местного самоуправления муниципального образования Дигорский район РСО- Алания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16EB715C" w14:textId="77777777" w:rsidR="009D279F" w:rsidRDefault="006C6956">
      <w:pPr>
        <w:pStyle w:val="a3"/>
        <w:spacing w:before="92"/>
        <w:ind w:right="114" w:firstLine="426"/>
        <w:jc w:val="both"/>
      </w:pPr>
      <w:r>
        <w:t>3.5. Обеспечение доступа работников Учреждения, родителей (законных</w:t>
      </w:r>
      <w:r>
        <w:rPr>
          <w:spacing w:val="1"/>
        </w:rPr>
        <w:t xml:space="preserve"> </w:t>
      </w:r>
      <w:r>
        <w:t>представителей) обучающихся (занимающихся) к информации о 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самоуправления.</w:t>
      </w:r>
    </w:p>
    <w:p w14:paraId="6168A698" w14:textId="77777777" w:rsidR="009D279F" w:rsidRDefault="009D279F">
      <w:pPr>
        <w:pStyle w:val="a3"/>
        <w:spacing w:before="2"/>
        <w:ind w:left="0"/>
      </w:pPr>
    </w:p>
    <w:p w14:paraId="06CBFCB3" w14:textId="77777777" w:rsidR="009D279F" w:rsidRDefault="006C6956">
      <w:pPr>
        <w:pStyle w:val="11"/>
        <w:numPr>
          <w:ilvl w:val="0"/>
          <w:numId w:val="8"/>
        </w:numPr>
        <w:tabs>
          <w:tab w:val="left" w:pos="1474"/>
        </w:tabs>
        <w:ind w:left="931" w:right="529" w:firstLine="92"/>
        <w:jc w:val="left"/>
      </w:pPr>
      <w:r>
        <w:t>Процедура уведомления руководителя учреждения о фактах</w:t>
      </w:r>
      <w:r>
        <w:rPr>
          <w:spacing w:val="-68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совершению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правонарушений.</w:t>
      </w:r>
    </w:p>
    <w:p w14:paraId="5AAA0C95" w14:textId="77777777" w:rsidR="009D279F" w:rsidRDefault="006C6956">
      <w:pPr>
        <w:pStyle w:val="a4"/>
        <w:numPr>
          <w:ilvl w:val="1"/>
          <w:numId w:val="2"/>
        </w:numPr>
        <w:tabs>
          <w:tab w:val="left" w:pos="1434"/>
        </w:tabs>
        <w:spacing w:before="184"/>
        <w:ind w:left="101" w:right="112" w:firstLine="56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 w:rsidR="00445927">
        <w:rPr>
          <w:sz w:val="28"/>
        </w:rPr>
        <w:t>администрация местного самоуправления муниципального образования Дигорский район РСО- Алания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71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 w:rsidR="00445927">
        <w:rPr>
          <w:sz w:val="28"/>
        </w:rPr>
        <w:t>главы администрации Дигорского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 к злоупотреблению служебным положением, даче или 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взятки,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своего должностного положения вопреки законным интересам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 и государства в целях получения выгоды в виде денег,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имущества или услуг имущественного характера, иных 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 для себя или для третьих лиц либо незаконного предоставления 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руководителю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лицами.</w:t>
      </w:r>
    </w:p>
    <w:p w14:paraId="48B19AC0" w14:textId="77777777" w:rsidR="009D279F" w:rsidRDefault="006C6956">
      <w:pPr>
        <w:pStyle w:val="a4"/>
        <w:numPr>
          <w:ilvl w:val="1"/>
          <w:numId w:val="2"/>
        </w:numPr>
        <w:tabs>
          <w:tab w:val="left" w:pos="1250"/>
        </w:tabs>
        <w:ind w:left="101" w:right="112" w:firstLine="56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государственные органы обо всех случаях обращения к нему, каких -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работодателю.</w:t>
      </w:r>
    </w:p>
    <w:p w14:paraId="608AA3CC" w14:textId="77777777" w:rsidR="009D279F" w:rsidRDefault="006C6956">
      <w:pPr>
        <w:pStyle w:val="a4"/>
        <w:numPr>
          <w:ilvl w:val="1"/>
          <w:numId w:val="2"/>
        </w:numPr>
        <w:tabs>
          <w:tab w:val="left" w:pos="1250"/>
        </w:tabs>
        <w:ind w:left="101" w:right="117" w:firstLine="56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 обязан уведомить работодателя обо всех случаях обращения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 каких-либо лиц в целях склонения его к совершению 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41BAA01A" w14:textId="77777777" w:rsidR="009D279F" w:rsidRDefault="006C6956">
      <w:pPr>
        <w:pStyle w:val="a4"/>
        <w:numPr>
          <w:ilvl w:val="1"/>
          <w:numId w:val="2"/>
        </w:numPr>
        <w:tabs>
          <w:tab w:val="left" w:pos="1230"/>
        </w:tabs>
        <w:ind w:left="1230" w:hanging="490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экземплярах.</w:t>
      </w:r>
    </w:p>
    <w:p w14:paraId="2F9CDADD" w14:textId="77777777" w:rsidR="009D279F" w:rsidRDefault="006C6956">
      <w:pPr>
        <w:pStyle w:val="11"/>
        <w:numPr>
          <w:ilvl w:val="0"/>
          <w:numId w:val="8"/>
        </w:numPr>
        <w:tabs>
          <w:tab w:val="left" w:pos="654"/>
        </w:tabs>
        <w:spacing w:before="184"/>
        <w:ind w:left="3760" w:right="323" w:hanging="3448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коррупционные</w:t>
      </w:r>
      <w:r>
        <w:rPr>
          <w:spacing w:val="-67"/>
        </w:rPr>
        <w:t xml:space="preserve"> </w:t>
      </w:r>
      <w:r>
        <w:t>правонарушения</w:t>
      </w:r>
    </w:p>
    <w:p w14:paraId="2F852CD3" w14:textId="77777777" w:rsidR="009D279F" w:rsidRDefault="006C6956">
      <w:pPr>
        <w:pStyle w:val="a4"/>
        <w:numPr>
          <w:ilvl w:val="1"/>
          <w:numId w:val="1"/>
        </w:numPr>
        <w:tabs>
          <w:tab w:val="left" w:pos="1188"/>
        </w:tabs>
        <w:spacing w:before="184"/>
        <w:ind w:left="101" w:right="114" w:firstLine="568"/>
        <w:rPr>
          <w:sz w:val="28"/>
        </w:rPr>
      </w:pPr>
      <w:r>
        <w:rPr>
          <w:sz w:val="28"/>
        </w:rPr>
        <w:t>Граждане Российской Федерации, иностранные граждане и лица 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уголовную,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Федерации.</w:t>
      </w:r>
    </w:p>
    <w:p w14:paraId="23155AA5" w14:textId="77777777" w:rsidR="009D279F" w:rsidRDefault="009D279F">
      <w:pPr>
        <w:jc w:val="both"/>
        <w:rPr>
          <w:sz w:val="28"/>
        </w:rPr>
        <w:sectPr w:rsidR="009D279F" w:rsidSect="0048339D">
          <w:pgSz w:w="11910" w:h="16840"/>
          <w:pgMar w:top="1040" w:right="740" w:bottom="960" w:left="1460" w:header="0" w:footer="77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5432411" w14:textId="77777777" w:rsidR="009D279F" w:rsidRDefault="006C6956">
      <w:pPr>
        <w:pStyle w:val="a4"/>
        <w:numPr>
          <w:ilvl w:val="1"/>
          <w:numId w:val="1"/>
        </w:numPr>
        <w:tabs>
          <w:tab w:val="left" w:pos="1190"/>
        </w:tabs>
        <w:spacing w:before="77"/>
        <w:ind w:left="101" w:right="116" w:firstLine="568"/>
        <w:rPr>
          <w:sz w:val="28"/>
        </w:rPr>
      </w:pPr>
      <w:r>
        <w:rPr>
          <w:sz w:val="28"/>
        </w:rPr>
        <w:lastRenderedPageBreak/>
        <w:t>Физическое лицо, совершившее коррупционное правонарушение, 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должности.</w:t>
      </w:r>
    </w:p>
    <w:p w14:paraId="7BCB5585" w14:textId="77777777" w:rsidR="009D279F" w:rsidRDefault="006C6956">
      <w:pPr>
        <w:pStyle w:val="a4"/>
        <w:numPr>
          <w:ilvl w:val="1"/>
          <w:numId w:val="1"/>
        </w:numPr>
        <w:tabs>
          <w:tab w:val="left" w:pos="1091"/>
        </w:tabs>
        <w:ind w:left="101" w:right="116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или правонарушений, создающих условия для 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429CDC1B" w14:textId="77777777" w:rsidR="009D279F" w:rsidRDefault="006C6956">
      <w:pPr>
        <w:pStyle w:val="a4"/>
        <w:numPr>
          <w:ilvl w:val="1"/>
          <w:numId w:val="1"/>
        </w:numPr>
        <w:tabs>
          <w:tab w:val="left" w:pos="1174"/>
        </w:tabs>
        <w:spacing w:before="0"/>
        <w:ind w:left="101" w:right="115" w:firstLine="568"/>
        <w:rPr>
          <w:sz w:val="28"/>
        </w:rPr>
      </w:pPr>
      <w:r>
        <w:rPr>
          <w:sz w:val="28"/>
        </w:rPr>
        <w:t>Применение за коррупционное правонарушение мер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лицо.</w:t>
      </w:r>
    </w:p>
    <w:p w14:paraId="16B4DD57" w14:textId="77777777" w:rsidR="009D279F" w:rsidRDefault="006C6956">
      <w:pPr>
        <w:pStyle w:val="a4"/>
        <w:numPr>
          <w:ilvl w:val="1"/>
          <w:numId w:val="1"/>
        </w:numPr>
        <w:tabs>
          <w:tab w:val="left" w:pos="1276"/>
        </w:tabs>
        <w:ind w:left="101" w:right="115" w:firstLine="56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или правонарушений, создающих условия для 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339C0ACE" w14:textId="77777777" w:rsidR="009D279F" w:rsidRDefault="006C6956">
      <w:pPr>
        <w:pStyle w:val="a4"/>
        <w:numPr>
          <w:ilvl w:val="1"/>
          <w:numId w:val="1"/>
        </w:numPr>
        <w:tabs>
          <w:tab w:val="left" w:pos="1174"/>
        </w:tabs>
        <w:ind w:left="101" w:right="115" w:firstLine="568"/>
        <w:rPr>
          <w:sz w:val="28"/>
        </w:rPr>
      </w:pPr>
      <w:r>
        <w:rPr>
          <w:sz w:val="28"/>
        </w:rPr>
        <w:t>Применение за коррупционное правонарушение мер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лицо.</w:t>
      </w:r>
    </w:p>
    <w:sectPr w:rsidR="009D279F" w:rsidSect="0048339D">
      <w:pgSz w:w="11910" w:h="16840"/>
      <w:pgMar w:top="1040" w:right="740" w:bottom="960" w:left="1460" w:header="0" w:footer="77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50C9" w14:textId="77777777" w:rsidR="00D30360" w:rsidRDefault="00D30360" w:rsidP="009D279F">
      <w:r>
        <w:separator/>
      </w:r>
    </w:p>
  </w:endnote>
  <w:endnote w:type="continuationSeparator" w:id="0">
    <w:p w14:paraId="3EDFD5DD" w14:textId="77777777" w:rsidR="00D30360" w:rsidRDefault="00D30360" w:rsidP="009D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54CA" w14:textId="77777777" w:rsidR="009D279F" w:rsidRDefault="00D30360">
    <w:pPr>
      <w:pStyle w:val="a3"/>
      <w:spacing w:line="14" w:lineRule="auto"/>
      <w:ind w:left="0"/>
      <w:rPr>
        <w:sz w:val="20"/>
      </w:rPr>
    </w:pPr>
    <w:r>
      <w:pict w14:anchorId="332747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pt;margin-top:792.2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04E9BC91" w14:textId="77777777" w:rsidR="009D279F" w:rsidRDefault="009D279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C695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4592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5850" w14:textId="77777777" w:rsidR="00D30360" w:rsidRDefault="00D30360" w:rsidP="009D279F">
      <w:r>
        <w:separator/>
      </w:r>
    </w:p>
  </w:footnote>
  <w:footnote w:type="continuationSeparator" w:id="0">
    <w:p w14:paraId="5ADBCF79" w14:textId="77777777" w:rsidR="00D30360" w:rsidRDefault="00D30360" w:rsidP="009D2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D59"/>
    <w:multiLevelType w:val="multilevel"/>
    <w:tmpl w:val="6D2CD0E8"/>
    <w:lvl w:ilvl="0">
      <w:start w:val="2"/>
      <w:numFmt w:val="decimal"/>
      <w:lvlText w:val="%1"/>
      <w:lvlJc w:val="left"/>
      <w:pPr>
        <w:ind w:left="102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8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9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163"/>
      </w:pPr>
      <w:rPr>
        <w:rFonts w:hint="default"/>
        <w:lang w:val="ru-RU" w:eastAsia="en-US" w:bidi="ar-SA"/>
      </w:rPr>
    </w:lvl>
  </w:abstractNum>
  <w:abstractNum w:abstractNumId="1" w15:restartNumberingAfterBreak="0">
    <w:nsid w:val="2E8B5704"/>
    <w:multiLevelType w:val="hybridMultilevel"/>
    <w:tmpl w:val="EFC031F4"/>
    <w:lvl w:ilvl="0" w:tplc="AE5A3694">
      <w:start w:val="1"/>
      <w:numFmt w:val="upperRoman"/>
      <w:lvlText w:val="%1."/>
      <w:lvlJc w:val="left"/>
      <w:pPr>
        <w:ind w:left="421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44D86CC2">
      <w:numFmt w:val="bullet"/>
      <w:lvlText w:val="•"/>
      <w:lvlJc w:val="left"/>
      <w:pPr>
        <w:ind w:left="4768" w:hanging="720"/>
      </w:pPr>
      <w:rPr>
        <w:rFonts w:hint="default"/>
        <w:lang w:val="ru-RU" w:eastAsia="en-US" w:bidi="ar-SA"/>
      </w:rPr>
    </w:lvl>
    <w:lvl w:ilvl="2" w:tplc="EB70D992">
      <w:numFmt w:val="bullet"/>
      <w:lvlText w:val="•"/>
      <w:lvlJc w:val="left"/>
      <w:pPr>
        <w:ind w:left="5317" w:hanging="720"/>
      </w:pPr>
      <w:rPr>
        <w:rFonts w:hint="default"/>
        <w:lang w:val="ru-RU" w:eastAsia="en-US" w:bidi="ar-SA"/>
      </w:rPr>
    </w:lvl>
    <w:lvl w:ilvl="3" w:tplc="68B8DEDA">
      <w:numFmt w:val="bullet"/>
      <w:lvlText w:val="•"/>
      <w:lvlJc w:val="left"/>
      <w:pPr>
        <w:ind w:left="5865" w:hanging="720"/>
      </w:pPr>
      <w:rPr>
        <w:rFonts w:hint="default"/>
        <w:lang w:val="ru-RU" w:eastAsia="en-US" w:bidi="ar-SA"/>
      </w:rPr>
    </w:lvl>
    <w:lvl w:ilvl="4" w:tplc="DEB0B0C4">
      <w:numFmt w:val="bullet"/>
      <w:lvlText w:val="•"/>
      <w:lvlJc w:val="left"/>
      <w:pPr>
        <w:ind w:left="6414" w:hanging="720"/>
      </w:pPr>
      <w:rPr>
        <w:rFonts w:hint="default"/>
        <w:lang w:val="ru-RU" w:eastAsia="en-US" w:bidi="ar-SA"/>
      </w:rPr>
    </w:lvl>
    <w:lvl w:ilvl="5" w:tplc="DBE801BE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 w:tplc="45729736">
      <w:numFmt w:val="bullet"/>
      <w:lvlText w:val="•"/>
      <w:lvlJc w:val="left"/>
      <w:pPr>
        <w:ind w:left="7511" w:hanging="720"/>
      </w:pPr>
      <w:rPr>
        <w:rFonts w:hint="default"/>
        <w:lang w:val="ru-RU" w:eastAsia="en-US" w:bidi="ar-SA"/>
      </w:rPr>
    </w:lvl>
    <w:lvl w:ilvl="7" w:tplc="5BB81028">
      <w:numFmt w:val="bullet"/>
      <w:lvlText w:val="•"/>
      <w:lvlJc w:val="left"/>
      <w:pPr>
        <w:ind w:left="8060" w:hanging="720"/>
      </w:pPr>
      <w:rPr>
        <w:rFonts w:hint="default"/>
        <w:lang w:val="ru-RU" w:eastAsia="en-US" w:bidi="ar-SA"/>
      </w:rPr>
    </w:lvl>
    <w:lvl w:ilvl="8" w:tplc="0D585908">
      <w:numFmt w:val="bullet"/>
      <w:lvlText w:val="•"/>
      <w:lvlJc w:val="left"/>
      <w:pPr>
        <w:ind w:left="8608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42420FF9"/>
    <w:multiLevelType w:val="multilevel"/>
    <w:tmpl w:val="DAFEDD78"/>
    <w:lvl w:ilvl="0">
      <w:start w:val="1"/>
      <w:numFmt w:val="decimal"/>
      <w:lvlText w:val="%1"/>
      <w:lvlJc w:val="left"/>
      <w:pPr>
        <w:ind w:left="10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2" w:hanging="7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700"/>
      </w:pPr>
      <w:rPr>
        <w:rFonts w:hint="default"/>
        <w:lang w:val="ru-RU" w:eastAsia="en-US" w:bidi="ar-SA"/>
      </w:rPr>
    </w:lvl>
  </w:abstractNum>
  <w:abstractNum w:abstractNumId="3" w15:restartNumberingAfterBreak="0">
    <w:nsid w:val="463A6B84"/>
    <w:multiLevelType w:val="multilevel"/>
    <w:tmpl w:val="02688A24"/>
    <w:lvl w:ilvl="0">
      <w:start w:val="3"/>
      <w:numFmt w:val="decimal"/>
      <w:lvlText w:val="%1"/>
      <w:lvlJc w:val="left"/>
      <w:pPr>
        <w:ind w:left="160" w:hanging="7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" w:hanging="7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7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8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7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726"/>
      </w:pPr>
      <w:rPr>
        <w:rFonts w:hint="default"/>
        <w:lang w:val="ru-RU" w:eastAsia="en-US" w:bidi="ar-SA"/>
      </w:rPr>
    </w:lvl>
  </w:abstractNum>
  <w:abstractNum w:abstractNumId="4" w15:restartNumberingAfterBreak="0">
    <w:nsid w:val="489F4243"/>
    <w:multiLevelType w:val="multilevel"/>
    <w:tmpl w:val="1D489F02"/>
    <w:lvl w:ilvl="0">
      <w:start w:val="3"/>
      <w:numFmt w:val="decimal"/>
      <w:lvlText w:val="%1"/>
      <w:lvlJc w:val="left"/>
      <w:pPr>
        <w:ind w:left="160" w:hanging="91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0" w:hanging="9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9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9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8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7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912"/>
      </w:pPr>
      <w:rPr>
        <w:rFonts w:hint="default"/>
        <w:lang w:val="ru-RU" w:eastAsia="en-US" w:bidi="ar-SA"/>
      </w:rPr>
    </w:lvl>
  </w:abstractNum>
  <w:abstractNum w:abstractNumId="5" w15:restartNumberingAfterBreak="0">
    <w:nsid w:val="48F825A8"/>
    <w:multiLevelType w:val="hybridMultilevel"/>
    <w:tmpl w:val="91A6278A"/>
    <w:lvl w:ilvl="0" w:tplc="638EAEEA">
      <w:numFmt w:val="bullet"/>
      <w:lvlText w:val="-"/>
      <w:lvlJc w:val="left"/>
      <w:pPr>
        <w:ind w:left="102" w:hanging="2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0A2864">
      <w:numFmt w:val="bullet"/>
      <w:lvlText w:val="•"/>
      <w:lvlJc w:val="left"/>
      <w:pPr>
        <w:ind w:left="1060" w:hanging="206"/>
      </w:pPr>
      <w:rPr>
        <w:rFonts w:hint="default"/>
        <w:lang w:val="ru-RU" w:eastAsia="en-US" w:bidi="ar-SA"/>
      </w:rPr>
    </w:lvl>
    <w:lvl w:ilvl="2" w:tplc="132A8946">
      <w:numFmt w:val="bullet"/>
      <w:lvlText w:val="•"/>
      <w:lvlJc w:val="left"/>
      <w:pPr>
        <w:ind w:left="2021" w:hanging="206"/>
      </w:pPr>
      <w:rPr>
        <w:rFonts w:hint="default"/>
        <w:lang w:val="ru-RU" w:eastAsia="en-US" w:bidi="ar-SA"/>
      </w:rPr>
    </w:lvl>
    <w:lvl w:ilvl="3" w:tplc="B36A6FC6">
      <w:numFmt w:val="bullet"/>
      <w:lvlText w:val="•"/>
      <w:lvlJc w:val="left"/>
      <w:pPr>
        <w:ind w:left="2981" w:hanging="206"/>
      </w:pPr>
      <w:rPr>
        <w:rFonts w:hint="default"/>
        <w:lang w:val="ru-RU" w:eastAsia="en-US" w:bidi="ar-SA"/>
      </w:rPr>
    </w:lvl>
    <w:lvl w:ilvl="4" w:tplc="5A12BE70">
      <w:numFmt w:val="bullet"/>
      <w:lvlText w:val="•"/>
      <w:lvlJc w:val="left"/>
      <w:pPr>
        <w:ind w:left="3942" w:hanging="206"/>
      </w:pPr>
      <w:rPr>
        <w:rFonts w:hint="default"/>
        <w:lang w:val="ru-RU" w:eastAsia="en-US" w:bidi="ar-SA"/>
      </w:rPr>
    </w:lvl>
    <w:lvl w:ilvl="5" w:tplc="5A3AEA20">
      <w:numFmt w:val="bullet"/>
      <w:lvlText w:val="•"/>
      <w:lvlJc w:val="left"/>
      <w:pPr>
        <w:ind w:left="4903" w:hanging="206"/>
      </w:pPr>
      <w:rPr>
        <w:rFonts w:hint="default"/>
        <w:lang w:val="ru-RU" w:eastAsia="en-US" w:bidi="ar-SA"/>
      </w:rPr>
    </w:lvl>
    <w:lvl w:ilvl="6" w:tplc="67FCC228">
      <w:numFmt w:val="bullet"/>
      <w:lvlText w:val="•"/>
      <w:lvlJc w:val="left"/>
      <w:pPr>
        <w:ind w:left="5863" w:hanging="206"/>
      </w:pPr>
      <w:rPr>
        <w:rFonts w:hint="default"/>
        <w:lang w:val="ru-RU" w:eastAsia="en-US" w:bidi="ar-SA"/>
      </w:rPr>
    </w:lvl>
    <w:lvl w:ilvl="7" w:tplc="267004C8">
      <w:numFmt w:val="bullet"/>
      <w:lvlText w:val="•"/>
      <w:lvlJc w:val="left"/>
      <w:pPr>
        <w:ind w:left="6824" w:hanging="206"/>
      </w:pPr>
      <w:rPr>
        <w:rFonts w:hint="default"/>
        <w:lang w:val="ru-RU" w:eastAsia="en-US" w:bidi="ar-SA"/>
      </w:rPr>
    </w:lvl>
    <w:lvl w:ilvl="8" w:tplc="A9AA74AC">
      <w:numFmt w:val="bullet"/>
      <w:lvlText w:val="•"/>
      <w:lvlJc w:val="left"/>
      <w:pPr>
        <w:ind w:left="7784" w:hanging="206"/>
      </w:pPr>
      <w:rPr>
        <w:rFonts w:hint="default"/>
        <w:lang w:val="ru-RU" w:eastAsia="en-US" w:bidi="ar-SA"/>
      </w:rPr>
    </w:lvl>
  </w:abstractNum>
  <w:abstractNum w:abstractNumId="6" w15:restartNumberingAfterBreak="0">
    <w:nsid w:val="4DCE14E5"/>
    <w:multiLevelType w:val="multilevel"/>
    <w:tmpl w:val="851C10FC"/>
    <w:lvl w:ilvl="0">
      <w:start w:val="5"/>
      <w:numFmt w:val="decimal"/>
      <w:lvlText w:val="%1"/>
      <w:lvlJc w:val="left"/>
      <w:pPr>
        <w:ind w:left="10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1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59277DD3"/>
    <w:multiLevelType w:val="multilevel"/>
    <w:tmpl w:val="E2C8A2BE"/>
    <w:lvl w:ilvl="0">
      <w:start w:val="4"/>
      <w:numFmt w:val="decimal"/>
      <w:lvlText w:val="%1"/>
      <w:lvlJc w:val="left"/>
      <w:pPr>
        <w:ind w:left="102" w:hanging="7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1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7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79F"/>
    <w:rsid w:val="000C761B"/>
    <w:rsid w:val="00445927"/>
    <w:rsid w:val="0048339D"/>
    <w:rsid w:val="006C6956"/>
    <w:rsid w:val="009D279F"/>
    <w:rsid w:val="00D3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EB36CFF"/>
  <w15:docId w15:val="{48696240-6737-4062-8EB8-408C1FD2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D27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7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279F"/>
    <w:pPr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D279F"/>
    <w:pPr>
      <w:ind w:left="93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D279F"/>
    <w:pPr>
      <w:spacing w:before="92"/>
      <w:ind w:left="101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9D279F"/>
  </w:style>
  <w:style w:type="paragraph" w:styleId="a5">
    <w:name w:val="header"/>
    <w:basedOn w:val="a"/>
    <w:link w:val="a6"/>
    <w:uiPriority w:val="99"/>
    <w:unhideWhenUsed/>
    <w:rsid w:val="000C7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61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C7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Маляева</dc:creator>
  <cp:lastModifiedBy>Людмила Абеева</cp:lastModifiedBy>
  <cp:revision>4</cp:revision>
  <cp:lastPrinted>2023-04-13T17:37:00Z</cp:lastPrinted>
  <dcterms:created xsi:type="dcterms:W3CDTF">2023-04-13T17:18:00Z</dcterms:created>
  <dcterms:modified xsi:type="dcterms:W3CDTF">2023-05-02T19:17:00Z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2023-01-25T00:00:00Z</vt:filetime>
  </property>
</Properties>
</file>